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640371C0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813F3C">
        <w:rPr>
          <w:b/>
          <w:bCs/>
        </w:rPr>
        <w:t>9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58865629" w14:textId="006DA450" w:rsidR="00FC3D5D" w:rsidRDefault="007449AF" w:rsidP="00913636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 w:rsidR="006222EB">
        <w:rPr>
          <w:bCs/>
        </w:rPr>
        <w:t xml:space="preserve">řeší přesun finančních prostředků na </w:t>
      </w:r>
      <w:r w:rsidR="00274DD0">
        <w:rPr>
          <w:bCs/>
        </w:rPr>
        <w:t xml:space="preserve">poskytnutí </w:t>
      </w:r>
      <w:r w:rsidR="00813F3C">
        <w:rPr>
          <w:bCs/>
        </w:rPr>
        <w:t xml:space="preserve">peněžitého </w:t>
      </w:r>
      <w:r w:rsidR="00274DD0">
        <w:rPr>
          <w:bCs/>
        </w:rPr>
        <w:t xml:space="preserve">daru </w:t>
      </w:r>
      <w:r w:rsidR="00813F3C">
        <w:rPr>
          <w:bCs/>
        </w:rPr>
        <w:t>Janu Grygerovi</w:t>
      </w:r>
      <w:r w:rsidR="00274DD0">
        <w:rPr>
          <w:bCs/>
        </w:rPr>
        <w:t>, schváleno U R 1</w:t>
      </w:r>
      <w:r w:rsidR="00813F3C">
        <w:rPr>
          <w:bCs/>
        </w:rPr>
        <w:t>6</w:t>
      </w:r>
      <w:r w:rsidR="00274DD0">
        <w:rPr>
          <w:bCs/>
        </w:rPr>
        <w:t>/2021/VIII/1</w:t>
      </w:r>
      <w:r w:rsidR="00813F3C">
        <w:rPr>
          <w:bCs/>
        </w:rPr>
        <w:t>7a)</w:t>
      </w:r>
      <w:r w:rsidR="00274DD0">
        <w:rPr>
          <w:bCs/>
        </w:rPr>
        <w:t xml:space="preserve"> ze dne </w:t>
      </w:r>
      <w:r w:rsidR="00813F3C">
        <w:rPr>
          <w:bCs/>
        </w:rPr>
        <w:t>29.6.2021</w:t>
      </w:r>
    </w:p>
    <w:p w14:paraId="2EB44CDD" w14:textId="77777777" w:rsidR="00274DD0" w:rsidRPr="0018359F" w:rsidRDefault="00274DD0" w:rsidP="00913636">
      <w:pPr>
        <w:jc w:val="both"/>
        <w:rPr>
          <w:bCs/>
        </w:rPr>
      </w:pPr>
    </w:p>
    <w:p w14:paraId="1E8F2962" w14:textId="6508C40B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6222E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813F3C">
        <w:rPr>
          <w:b/>
          <w:bCs/>
        </w:rPr>
        <w:t>5</w:t>
      </w:r>
      <w:r w:rsidR="006222EB">
        <w:rPr>
          <w:b/>
          <w:bCs/>
        </w:rPr>
        <w:t>.000,-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21D7C846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813F3C">
        <w:rPr>
          <w:b/>
          <w:bCs/>
        </w:rPr>
        <w:t>9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4C26B546" w:rsidR="00540504" w:rsidRPr="00540504" w:rsidRDefault="00601087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18E4B8DD" w:rsidR="00540504" w:rsidRPr="00540504" w:rsidRDefault="00813F3C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5B2D046A" w:rsidR="00540504" w:rsidRPr="00540504" w:rsidRDefault="00813F3C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5493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2088CA8F" w:rsidR="00540504" w:rsidRPr="00540504" w:rsidRDefault="00813F3C" w:rsidP="00540504">
            <w:pPr>
              <w:rPr>
                <w:color w:val="000000"/>
              </w:rPr>
            </w:pPr>
            <w:r>
              <w:rPr>
                <w:color w:val="000000"/>
              </w:rPr>
              <w:t>Účelové neinv. transfery fyzickým osobám</w:t>
            </w:r>
            <w:r w:rsidR="00540504" w:rsidRPr="00540504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75E3AC6B" w:rsidR="00540504" w:rsidRPr="00540504" w:rsidRDefault="00813F3C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222EB">
              <w:rPr>
                <w:color w:val="000000"/>
              </w:rPr>
              <w:t>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3E5FCDAF" w:rsidR="00540504" w:rsidRPr="00540504" w:rsidRDefault="00813F3C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222EB">
              <w:rPr>
                <w:b/>
                <w:bCs/>
                <w:color w:val="000000"/>
              </w:rPr>
              <w:t>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118F213F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41E12AF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461BAA0C" w:rsidR="00540504" w:rsidRPr="00540504" w:rsidRDefault="008B1F8E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6B0015C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70F85536" w:rsidR="00540504" w:rsidRPr="00540504" w:rsidRDefault="00813F3C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1F8E">
              <w:rPr>
                <w:color w:val="000000"/>
              </w:rPr>
              <w:t>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6698E0E3" w:rsidR="00540504" w:rsidRPr="00540504" w:rsidRDefault="008B1F8E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7D9441C4" w:rsidR="00540504" w:rsidRPr="00540504" w:rsidRDefault="00813F3C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B1F8E">
              <w:rPr>
                <w:b/>
                <w:bCs/>
                <w:color w:val="000000"/>
              </w:rPr>
              <w:t>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4F9D6E33" w14:textId="6866AEDC" w:rsidR="00601087" w:rsidRDefault="007F3C37" w:rsidP="00601087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601087">
        <w:t>U Z 7/2021/VIII/2c.</w:t>
      </w:r>
      <w:r w:rsidR="00601087">
        <w:t>j</w:t>
      </w:r>
      <w:r w:rsidR="00601087">
        <w:t>) ze dne 24.11.2021</w:t>
      </w:r>
    </w:p>
    <w:p w14:paraId="2FC59105" w14:textId="65998A2B" w:rsidR="00992146" w:rsidRPr="00A4119B" w:rsidRDefault="00992146" w:rsidP="007F3C37"/>
    <w:p w14:paraId="1F6B0C9A" w14:textId="0BC83260" w:rsidR="007F3C37" w:rsidRDefault="007F3C37" w:rsidP="007F3C37">
      <w:r w:rsidRPr="00A4119B">
        <w:t>Ve Fryštáku dne</w:t>
      </w:r>
      <w:r w:rsidR="006C1969" w:rsidRPr="00A4119B">
        <w:t xml:space="preserve"> </w:t>
      </w:r>
      <w:r w:rsidR="00601087">
        <w:t>25</w:t>
      </w:r>
      <w:r w:rsidR="008B1F8E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4DD0"/>
    <w:rsid w:val="0027629C"/>
    <w:rsid w:val="002C09BA"/>
    <w:rsid w:val="00322FFA"/>
    <w:rsid w:val="00342813"/>
    <w:rsid w:val="003C7741"/>
    <w:rsid w:val="004048F4"/>
    <w:rsid w:val="00416DFB"/>
    <w:rsid w:val="00460630"/>
    <w:rsid w:val="004B54C8"/>
    <w:rsid w:val="00540504"/>
    <w:rsid w:val="00546F9A"/>
    <w:rsid w:val="00590C65"/>
    <w:rsid w:val="005A506C"/>
    <w:rsid w:val="005F4138"/>
    <w:rsid w:val="005F5026"/>
    <w:rsid w:val="00601087"/>
    <w:rsid w:val="006222EB"/>
    <w:rsid w:val="00660AA3"/>
    <w:rsid w:val="006844C5"/>
    <w:rsid w:val="006C1969"/>
    <w:rsid w:val="006E4CBC"/>
    <w:rsid w:val="00702273"/>
    <w:rsid w:val="007306D0"/>
    <w:rsid w:val="007449AF"/>
    <w:rsid w:val="007705D1"/>
    <w:rsid w:val="00776237"/>
    <w:rsid w:val="00782DBD"/>
    <w:rsid w:val="007F3C37"/>
    <w:rsid w:val="00813F3C"/>
    <w:rsid w:val="00821E9D"/>
    <w:rsid w:val="008557C5"/>
    <w:rsid w:val="00862D4C"/>
    <w:rsid w:val="008744D6"/>
    <w:rsid w:val="008A1615"/>
    <w:rsid w:val="008B1F8E"/>
    <w:rsid w:val="008E1123"/>
    <w:rsid w:val="008F3D8E"/>
    <w:rsid w:val="00913636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D908C4"/>
    <w:rsid w:val="00E41F5E"/>
    <w:rsid w:val="00E877C8"/>
    <w:rsid w:val="00F052B6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2021-11-18T13:57:00Z</cp:lastPrinted>
  <dcterms:created xsi:type="dcterms:W3CDTF">2021-11-18T14:02:00Z</dcterms:created>
  <dcterms:modified xsi:type="dcterms:W3CDTF">2021-11-25T06:59:00Z</dcterms:modified>
</cp:coreProperties>
</file>