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0E6" w14:textId="05D82DF6" w:rsidR="00A721CA" w:rsidRDefault="00A721CA" w:rsidP="00A721CA">
      <w:pPr>
        <w:rPr>
          <w:b/>
          <w:bCs/>
        </w:rPr>
      </w:pPr>
      <w:r w:rsidRPr="00F90904">
        <w:rPr>
          <w:b/>
          <w:bCs/>
        </w:rPr>
        <w:t xml:space="preserve">RO č. </w:t>
      </w:r>
      <w:r w:rsidR="00D30BEC">
        <w:rPr>
          <w:b/>
          <w:bCs/>
        </w:rPr>
        <w:t>4</w:t>
      </w:r>
      <w:r w:rsidRPr="00F90904">
        <w:rPr>
          <w:b/>
          <w:bCs/>
        </w:rPr>
        <w:t>/20</w:t>
      </w:r>
      <w:r w:rsidR="00322FFA" w:rsidRPr="00F90904">
        <w:rPr>
          <w:b/>
          <w:bCs/>
        </w:rPr>
        <w:t>2</w:t>
      </w:r>
      <w:r w:rsidR="006844C5"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3477240F" w14:textId="77777777" w:rsidR="006E4CBC" w:rsidRDefault="006E4CBC" w:rsidP="00A721CA">
      <w:pPr>
        <w:rPr>
          <w:b/>
          <w:bCs/>
        </w:rPr>
      </w:pPr>
    </w:p>
    <w:p w14:paraId="16D44FAB" w14:textId="07A5A7CC" w:rsidR="007449AF" w:rsidRDefault="007449AF" w:rsidP="007449AF">
      <w:pPr>
        <w:jc w:val="both"/>
        <w:rPr>
          <w:bCs/>
        </w:rPr>
      </w:pPr>
      <w:r w:rsidRPr="0018359F">
        <w:rPr>
          <w:bCs/>
        </w:rPr>
        <w:t xml:space="preserve">Rozpočtové opatření řeší </w:t>
      </w:r>
      <w:r>
        <w:rPr>
          <w:bCs/>
        </w:rPr>
        <w:t xml:space="preserve">zapojení přijaté </w:t>
      </w:r>
      <w:r w:rsidR="00156473">
        <w:rPr>
          <w:bCs/>
        </w:rPr>
        <w:t xml:space="preserve">neinvestiční </w:t>
      </w:r>
      <w:r>
        <w:rPr>
          <w:bCs/>
        </w:rPr>
        <w:t xml:space="preserve">dotace do rozpočtu města. </w:t>
      </w:r>
    </w:p>
    <w:p w14:paraId="06F45219" w14:textId="77777777" w:rsidR="00540504" w:rsidRDefault="007449AF" w:rsidP="007449AF">
      <w:pPr>
        <w:jc w:val="both"/>
      </w:pPr>
      <w:r>
        <w:t xml:space="preserve">Jedná se o </w:t>
      </w:r>
      <w:r w:rsidR="00156473">
        <w:t xml:space="preserve">účelovou neinvestiční </w:t>
      </w:r>
      <w:r>
        <w:t xml:space="preserve">dotaci </w:t>
      </w:r>
      <w:r w:rsidR="00156473">
        <w:t xml:space="preserve">obcím prostřednictvím Zlínského kraje z rozpočtu </w:t>
      </w:r>
      <w:r>
        <w:t>M</w:t>
      </w:r>
      <w:r w:rsidR="00156473">
        <w:t xml:space="preserve">inisterstva vnitra – generálního ředitelství Hasičského záchranného sboru České republiky </w:t>
      </w:r>
      <w:r w:rsidR="00540504">
        <w:t>na výdaje jednotek sborů dobrovolných hasičů obcí na rok 2021.</w:t>
      </w:r>
    </w:p>
    <w:p w14:paraId="4397F691" w14:textId="60282B2D" w:rsidR="007449AF" w:rsidRPr="00540504" w:rsidRDefault="007449AF" w:rsidP="007449AF">
      <w:pPr>
        <w:jc w:val="both"/>
      </w:pPr>
      <w:r>
        <w:t xml:space="preserve">Přesná částka dotace činí </w:t>
      </w:r>
      <w:r w:rsidR="00540504">
        <w:rPr>
          <w:b/>
        </w:rPr>
        <w:t>150.000,</w:t>
      </w:r>
      <w:r>
        <w:rPr>
          <w:b/>
        </w:rPr>
        <w:t>00</w:t>
      </w:r>
      <w:r w:rsidRPr="00E41F57">
        <w:rPr>
          <w:b/>
        </w:rPr>
        <w:t xml:space="preserve"> Kč. </w:t>
      </w:r>
    </w:p>
    <w:p w14:paraId="6CC9DA9B" w14:textId="77777777" w:rsidR="007449AF" w:rsidRDefault="007449AF" w:rsidP="00FC3D5D">
      <w:pPr>
        <w:jc w:val="both"/>
        <w:rPr>
          <w:bCs/>
        </w:rPr>
      </w:pPr>
    </w:p>
    <w:p w14:paraId="58865629" w14:textId="77777777" w:rsidR="00FC3D5D" w:rsidRPr="0018359F" w:rsidRDefault="00FC3D5D" w:rsidP="00913636">
      <w:pPr>
        <w:jc w:val="both"/>
        <w:rPr>
          <w:bCs/>
        </w:rPr>
      </w:pPr>
    </w:p>
    <w:p w14:paraId="1E8F2962" w14:textId="471BBC93" w:rsidR="00A721CA" w:rsidRDefault="00A721CA" w:rsidP="00540504">
      <w:pPr>
        <w:jc w:val="both"/>
        <w:rPr>
          <w:b/>
          <w:bCs/>
        </w:rPr>
      </w:pPr>
      <w:r>
        <w:t xml:space="preserve">Změna rozpočtu v celkové </w:t>
      </w:r>
      <w:r w:rsidR="00F90904">
        <w:t xml:space="preserve">výši </w:t>
      </w:r>
      <w:r w:rsidR="00CA3DB4" w:rsidRPr="00CA3DB4">
        <w:rPr>
          <w:b/>
          <w:bCs/>
        </w:rPr>
        <w:t>+</w:t>
      </w:r>
      <w:r w:rsidR="00702273">
        <w:rPr>
          <w:b/>
          <w:bCs/>
        </w:rPr>
        <w:t>/</w:t>
      </w:r>
      <w:r w:rsidR="00540504">
        <w:rPr>
          <w:b/>
          <w:bCs/>
        </w:rPr>
        <w:t xml:space="preserve">+ </w:t>
      </w:r>
      <w:r w:rsidR="00702273">
        <w:rPr>
          <w:b/>
          <w:bCs/>
        </w:rPr>
        <w:t>1</w:t>
      </w:r>
      <w:r w:rsidR="00540504">
        <w:rPr>
          <w:b/>
          <w:bCs/>
        </w:rPr>
        <w:t>50</w:t>
      </w:r>
      <w:r w:rsidR="00702273">
        <w:rPr>
          <w:b/>
          <w:bCs/>
        </w:rPr>
        <w:t>.000</w:t>
      </w:r>
      <w:r w:rsidR="00C12E3E" w:rsidRPr="00CA3DB4">
        <w:rPr>
          <w:b/>
          <w:bCs/>
        </w:rPr>
        <w:t>Kč</w:t>
      </w:r>
      <w:r w:rsidR="00C12E3E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32DC4EB3" w14:textId="48C3E964" w:rsidR="008F3D8E" w:rsidRDefault="008F3D8E" w:rsidP="00A721CA">
      <w:pPr>
        <w:rPr>
          <w:b/>
          <w:bCs/>
        </w:rPr>
      </w:pPr>
    </w:p>
    <w:p w14:paraId="4AAD892B" w14:textId="77777777" w:rsidR="00A721CA" w:rsidRDefault="00A721CA" w:rsidP="005F5026">
      <w:r>
        <w:rPr>
          <w:b/>
          <w:bCs/>
        </w:rPr>
        <w:t>Návrh na usnesení</w:t>
      </w:r>
      <w:r>
        <w:t>:</w:t>
      </w:r>
    </w:p>
    <w:p w14:paraId="7E741B79" w14:textId="77777777" w:rsidR="00A721CA" w:rsidRDefault="00A721CA" w:rsidP="00A721CA">
      <w:pPr>
        <w:ind w:left="2160" w:hanging="2124"/>
      </w:pPr>
    </w:p>
    <w:p w14:paraId="474EDD87" w14:textId="193E03C2" w:rsidR="00A721CA" w:rsidRPr="00342813" w:rsidRDefault="00540504" w:rsidP="00A721CA">
      <w:pPr>
        <w:ind w:left="2160" w:hanging="2124"/>
        <w:rPr>
          <w:b/>
          <w:bCs/>
        </w:rPr>
      </w:pPr>
      <w:r>
        <w:rPr>
          <w:b/>
          <w:bCs/>
        </w:rPr>
        <w:t>Z</w:t>
      </w:r>
      <w:r w:rsidR="00A721CA" w:rsidRPr="00342813">
        <w:rPr>
          <w:b/>
          <w:bCs/>
        </w:rPr>
        <w:t xml:space="preserve">MF schvaluje </w:t>
      </w:r>
      <w:r w:rsidR="00D73197" w:rsidRPr="00342813">
        <w:rPr>
          <w:b/>
          <w:bCs/>
        </w:rPr>
        <w:t>RO č.</w:t>
      </w:r>
      <w:r w:rsidR="00A721CA" w:rsidRPr="00342813">
        <w:rPr>
          <w:b/>
          <w:bCs/>
        </w:rPr>
        <w:t xml:space="preserve"> </w:t>
      </w:r>
      <w:r w:rsidR="00D30BEC">
        <w:rPr>
          <w:b/>
          <w:bCs/>
        </w:rPr>
        <w:t>4</w:t>
      </w:r>
      <w:r w:rsidR="00A721CA" w:rsidRPr="00342813">
        <w:rPr>
          <w:b/>
          <w:bCs/>
        </w:rPr>
        <w:t>/20</w:t>
      </w:r>
      <w:r w:rsidR="00F84758" w:rsidRPr="00342813">
        <w:rPr>
          <w:b/>
          <w:bCs/>
        </w:rPr>
        <w:t>2</w:t>
      </w:r>
      <w:r w:rsidR="006844C5">
        <w:rPr>
          <w:b/>
          <w:bCs/>
        </w:rPr>
        <w:t>1</w:t>
      </w:r>
    </w:p>
    <w:p w14:paraId="4580F5F8" w14:textId="7F690AEC" w:rsidR="0006510F" w:rsidRDefault="0006510F" w:rsidP="00A721CA">
      <w:pPr>
        <w:ind w:left="2160" w:hanging="2124"/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400"/>
        <w:gridCol w:w="874"/>
        <w:gridCol w:w="4480"/>
        <w:gridCol w:w="1020"/>
        <w:gridCol w:w="1580"/>
      </w:tblGrid>
      <w:tr w:rsidR="00540504" w:rsidRPr="00540504" w14:paraId="7247B1DF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C00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679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FBA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E971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199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93A4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PŘÍJMY</w:t>
            </w:r>
          </w:p>
        </w:tc>
      </w:tr>
      <w:tr w:rsidR="00540504" w:rsidRPr="00540504" w14:paraId="5A0D7C8A" w14:textId="77777777" w:rsidTr="00540504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BA2A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A45E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6C16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4116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BD7" w14:textId="77777777" w:rsidR="00540504" w:rsidRPr="00540504" w:rsidRDefault="00540504" w:rsidP="00540504">
            <w:pPr>
              <w:rPr>
                <w:color w:val="000000"/>
              </w:rPr>
            </w:pPr>
            <w:r w:rsidRPr="00540504">
              <w:rPr>
                <w:color w:val="000000"/>
              </w:rPr>
              <w:t xml:space="preserve">Ostatní neinvestiční přijaté transfery ze státního rozpočtu. </w:t>
            </w:r>
            <w:r w:rsidRPr="00540504">
              <w:rPr>
                <w:color w:val="000000"/>
              </w:rPr>
              <w:br/>
              <w:t xml:space="preserve">Účelový znak 14004 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466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86DC" w14:textId="77777777" w:rsidR="00540504" w:rsidRPr="00540504" w:rsidRDefault="00540504" w:rsidP="00540504">
            <w:pPr>
              <w:jc w:val="right"/>
              <w:rPr>
                <w:color w:val="000000"/>
              </w:rPr>
            </w:pPr>
            <w:r w:rsidRPr="00540504">
              <w:rPr>
                <w:color w:val="000000"/>
              </w:rPr>
              <w:t>150 000 Kč</w:t>
            </w:r>
          </w:p>
        </w:tc>
      </w:tr>
      <w:tr w:rsidR="00540504" w:rsidRPr="00540504" w14:paraId="560B338E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9312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0AAF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99B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E508" w14:textId="77777777" w:rsidR="00540504" w:rsidRPr="00540504" w:rsidRDefault="00540504" w:rsidP="00540504">
            <w:pPr>
              <w:jc w:val="right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150 000 Kč</w:t>
            </w:r>
          </w:p>
        </w:tc>
      </w:tr>
      <w:tr w:rsidR="00540504" w:rsidRPr="00540504" w14:paraId="77165187" w14:textId="77777777" w:rsidTr="0054050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ABA7" w14:textId="77777777" w:rsidR="00540504" w:rsidRPr="00540504" w:rsidRDefault="00540504" w:rsidP="0054050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C9B5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0CC1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2672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D78E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2AE5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</w:tr>
      <w:tr w:rsidR="00540504" w:rsidRPr="00540504" w14:paraId="0359F345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AD0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425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823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33B3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AF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8CB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VÝDAJE</w:t>
            </w:r>
          </w:p>
        </w:tc>
      </w:tr>
      <w:tr w:rsidR="00540504" w:rsidRPr="00540504" w14:paraId="197823ED" w14:textId="77777777" w:rsidTr="0054050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46AE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5512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45EC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37DD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5139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FDEB" w14:textId="77777777" w:rsidR="00540504" w:rsidRPr="00540504" w:rsidRDefault="00540504" w:rsidP="00540504">
            <w:pPr>
              <w:rPr>
                <w:color w:val="000000"/>
              </w:rPr>
            </w:pPr>
            <w:r w:rsidRPr="00540504">
              <w:rPr>
                <w:color w:val="000000"/>
              </w:rPr>
              <w:t>Požární ochrana / materiál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D1AD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A141" w14:textId="77777777" w:rsidR="00540504" w:rsidRPr="00540504" w:rsidRDefault="00540504" w:rsidP="00540504">
            <w:pPr>
              <w:jc w:val="right"/>
              <w:rPr>
                <w:color w:val="000000"/>
              </w:rPr>
            </w:pPr>
            <w:r w:rsidRPr="00540504">
              <w:rPr>
                <w:color w:val="000000"/>
              </w:rPr>
              <w:t>150 000 Kč</w:t>
            </w:r>
          </w:p>
        </w:tc>
      </w:tr>
      <w:tr w:rsidR="00540504" w:rsidRPr="00540504" w14:paraId="65345821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0D25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1A4E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28AF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8F45" w14:textId="77777777" w:rsidR="00540504" w:rsidRPr="00540504" w:rsidRDefault="00540504" w:rsidP="00540504">
            <w:pPr>
              <w:jc w:val="right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150 000 Kč</w:t>
            </w:r>
          </w:p>
        </w:tc>
      </w:tr>
    </w:tbl>
    <w:p w14:paraId="29C9EE41" w14:textId="56A1E485" w:rsidR="00F95B33" w:rsidRDefault="00F95B33" w:rsidP="00776237">
      <w:pPr>
        <w:ind w:left="2160" w:hanging="2124"/>
        <w:jc w:val="center"/>
      </w:pPr>
    </w:p>
    <w:p w14:paraId="04515931" w14:textId="3FD74E12" w:rsidR="00E877C8" w:rsidRDefault="00E877C8" w:rsidP="00A721CA">
      <w:pPr>
        <w:ind w:left="2160" w:hanging="2124"/>
      </w:pPr>
    </w:p>
    <w:p w14:paraId="2C92A121" w14:textId="0A8651C9" w:rsidR="007F3C37" w:rsidRPr="00A4119B" w:rsidRDefault="007F3C37" w:rsidP="007F3C37">
      <w:r w:rsidRPr="00A4119B">
        <w:t xml:space="preserve">RO schváleno usnesením </w:t>
      </w:r>
      <w:r w:rsidR="00540504" w:rsidRPr="00A4119B">
        <w:t>Z</w:t>
      </w:r>
      <w:r w:rsidRPr="00A4119B">
        <w:t xml:space="preserve">MF č. U </w:t>
      </w:r>
      <w:r w:rsidR="00540504" w:rsidRPr="00A4119B">
        <w:t xml:space="preserve">Z </w:t>
      </w:r>
      <w:r w:rsidR="00A4119B" w:rsidRPr="00A4119B">
        <w:t>3</w:t>
      </w:r>
      <w:r w:rsidR="005A506C" w:rsidRPr="00A4119B">
        <w:t>/202</w:t>
      </w:r>
      <w:r w:rsidR="00702273" w:rsidRPr="00A4119B">
        <w:t>1</w:t>
      </w:r>
      <w:r w:rsidR="005A506C" w:rsidRPr="00A4119B">
        <w:t>/VIII/</w:t>
      </w:r>
      <w:proofErr w:type="gramStart"/>
      <w:r w:rsidR="00A4119B" w:rsidRPr="00A4119B">
        <w:t>2b</w:t>
      </w:r>
      <w:proofErr w:type="gramEnd"/>
      <w:r w:rsidR="00A4119B" w:rsidRPr="00A4119B">
        <w:t>)</w:t>
      </w:r>
      <w:r w:rsidR="00E41F5E" w:rsidRPr="00A4119B">
        <w:t xml:space="preserve"> </w:t>
      </w:r>
      <w:r w:rsidR="005A506C" w:rsidRPr="00A4119B">
        <w:t xml:space="preserve">ze dne </w:t>
      </w:r>
      <w:r w:rsidR="00A4119B" w:rsidRPr="00A4119B">
        <w:t>12.5.</w:t>
      </w:r>
      <w:r w:rsidR="00E41F5E" w:rsidRPr="00A4119B">
        <w:t>2</w:t>
      </w:r>
      <w:r w:rsidR="005A506C" w:rsidRPr="00A4119B">
        <w:t>02</w:t>
      </w:r>
      <w:r w:rsidR="00540504" w:rsidRPr="00A4119B">
        <w:t>1</w:t>
      </w:r>
      <w:r w:rsidR="005A506C" w:rsidRPr="00A4119B">
        <w:t>.</w:t>
      </w:r>
    </w:p>
    <w:p w14:paraId="2FC59105" w14:textId="77777777" w:rsidR="00992146" w:rsidRPr="00A4119B" w:rsidRDefault="00992146" w:rsidP="007F3C37"/>
    <w:p w14:paraId="1F6B0C9A" w14:textId="4DB5731A" w:rsidR="007F3C37" w:rsidRDefault="007F3C37" w:rsidP="007F3C37">
      <w:r w:rsidRPr="00A4119B">
        <w:t>Ve Fryštáku dne</w:t>
      </w:r>
      <w:r w:rsidR="006C1969" w:rsidRPr="00A4119B">
        <w:t xml:space="preserve"> </w:t>
      </w:r>
      <w:r w:rsidR="00A4119B" w:rsidRPr="00A4119B">
        <w:t>31.5.2021</w:t>
      </w:r>
    </w:p>
    <w:p w14:paraId="62B36E54" w14:textId="77777777" w:rsidR="00A43E05" w:rsidRDefault="00A43E05" w:rsidP="007F3C37"/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F3C37" w14:paraId="705A77B4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68CF3613" w14:textId="77777777" w:rsidR="007F3C37" w:rsidRDefault="007F3C37" w:rsidP="00AF5B69">
            <w:pPr>
              <w:jc w:val="center"/>
            </w:pPr>
            <w:r>
              <w:t>Ing. Bc. Ivana Slámečková, v.r.</w:t>
            </w:r>
          </w:p>
        </w:tc>
      </w:tr>
      <w:tr w:rsidR="007F3C37" w14:paraId="2D234F5A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59AF1772" w14:textId="77777777" w:rsidR="007F3C37" w:rsidRDefault="007F3C37" w:rsidP="00AF5B6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vedoucí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ekonomicko-správního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odboru</w:t>
            </w:r>
          </w:p>
        </w:tc>
      </w:tr>
    </w:tbl>
    <w:p w14:paraId="3EA7E87E" w14:textId="77777777" w:rsidR="007F3C37" w:rsidRDefault="007F3C37" w:rsidP="007F3C37"/>
    <w:p w14:paraId="69B8C4A8" w14:textId="77777777" w:rsidR="007F3C37" w:rsidRPr="007F3C37" w:rsidRDefault="007F3C37" w:rsidP="007F3C37"/>
    <w:sectPr w:rsidR="007F3C37" w:rsidRPr="007F3C37" w:rsidSect="009921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A342B"/>
    <w:multiLevelType w:val="hybridMultilevel"/>
    <w:tmpl w:val="2FC63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CA"/>
    <w:rsid w:val="000217A2"/>
    <w:rsid w:val="0006510F"/>
    <w:rsid w:val="00083F32"/>
    <w:rsid w:val="000B473A"/>
    <w:rsid w:val="000C03B2"/>
    <w:rsid w:val="000D462F"/>
    <w:rsid w:val="0012121A"/>
    <w:rsid w:val="00127095"/>
    <w:rsid w:val="00131455"/>
    <w:rsid w:val="00156473"/>
    <w:rsid w:val="001D4A94"/>
    <w:rsid w:val="00322FFA"/>
    <w:rsid w:val="00342813"/>
    <w:rsid w:val="003C7741"/>
    <w:rsid w:val="004048F4"/>
    <w:rsid w:val="00416DFB"/>
    <w:rsid w:val="00460630"/>
    <w:rsid w:val="004B54C8"/>
    <w:rsid w:val="00540504"/>
    <w:rsid w:val="00546F9A"/>
    <w:rsid w:val="00590C65"/>
    <w:rsid w:val="005A506C"/>
    <w:rsid w:val="005F4138"/>
    <w:rsid w:val="005F5026"/>
    <w:rsid w:val="00660AA3"/>
    <w:rsid w:val="006844C5"/>
    <w:rsid w:val="006C1969"/>
    <w:rsid w:val="006E4CBC"/>
    <w:rsid w:val="00702273"/>
    <w:rsid w:val="007306D0"/>
    <w:rsid w:val="007449AF"/>
    <w:rsid w:val="00776237"/>
    <w:rsid w:val="00782DBD"/>
    <w:rsid w:val="007F3C37"/>
    <w:rsid w:val="008557C5"/>
    <w:rsid w:val="00862D4C"/>
    <w:rsid w:val="008744D6"/>
    <w:rsid w:val="008A1615"/>
    <w:rsid w:val="008F3D8E"/>
    <w:rsid w:val="00913636"/>
    <w:rsid w:val="00992146"/>
    <w:rsid w:val="00A27F8E"/>
    <w:rsid w:val="00A4119B"/>
    <w:rsid w:val="00A43E05"/>
    <w:rsid w:val="00A721CA"/>
    <w:rsid w:val="00B12461"/>
    <w:rsid w:val="00B258B8"/>
    <w:rsid w:val="00B354C6"/>
    <w:rsid w:val="00B364AD"/>
    <w:rsid w:val="00B7608F"/>
    <w:rsid w:val="00C12E3E"/>
    <w:rsid w:val="00C6261D"/>
    <w:rsid w:val="00CA3214"/>
    <w:rsid w:val="00CA3DB4"/>
    <w:rsid w:val="00CA64DD"/>
    <w:rsid w:val="00CC077A"/>
    <w:rsid w:val="00CF49A8"/>
    <w:rsid w:val="00D30BEC"/>
    <w:rsid w:val="00D43D6E"/>
    <w:rsid w:val="00D6730D"/>
    <w:rsid w:val="00D73197"/>
    <w:rsid w:val="00E41F5E"/>
    <w:rsid w:val="00E877C8"/>
    <w:rsid w:val="00F4137E"/>
    <w:rsid w:val="00F61E20"/>
    <w:rsid w:val="00F84758"/>
    <w:rsid w:val="00F90904"/>
    <w:rsid w:val="00F95B33"/>
    <w:rsid w:val="00FA3542"/>
    <w:rsid w:val="00FC3D5D"/>
    <w:rsid w:val="00FD61A6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023F"/>
  <w15:chartTrackingRefBased/>
  <w15:docId w15:val="{89A14F6F-334E-442F-926D-DA1E499E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3C37"/>
    <w:pPr>
      <w:spacing w:after="0" w:line="240" w:lineRule="auto"/>
    </w:pPr>
  </w:style>
  <w:style w:type="table" w:styleId="Mkatabulky">
    <w:name w:val="Table Grid"/>
    <w:basedOn w:val="Normlntabulka"/>
    <w:uiPriority w:val="39"/>
    <w:rsid w:val="007F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Jašek</dc:creator>
  <cp:keywords/>
  <dc:description/>
  <cp:lastModifiedBy>Michal Jašek</cp:lastModifiedBy>
  <cp:revision>6</cp:revision>
  <cp:lastPrinted>2021-04-21T08:28:00Z</cp:lastPrinted>
  <dcterms:created xsi:type="dcterms:W3CDTF">2021-04-21T08:19:00Z</dcterms:created>
  <dcterms:modified xsi:type="dcterms:W3CDTF">2021-05-31T06:42:00Z</dcterms:modified>
</cp:coreProperties>
</file>